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5C15" w14:textId="77777777" w:rsidR="00C814B0" w:rsidRPr="007C67FD" w:rsidRDefault="00C814B0" w:rsidP="00C814B0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2F2B835F" w14:textId="77777777" w:rsidR="00C814B0" w:rsidRPr="00C814B0" w:rsidRDefault="00C814B0" w:rsidP="00C814B0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814B0">
        <w:rPr>
          <w:rFonts w:ascii="Times New Roman" w:hAnsi="Times New Roman" w:cs="Times New Roman"/>
        </w:rPr>
        <w:t>O sujeito fragmentado: narrativas sobre arte e política no Brasil em tempos de ditadura</w:t>
      </w:r>
    </w:p>
    <w:p w14:paraId="6402E4CD" w14:textId="77777777" w:rsidR="00C814B0" w:rsidRDefault="00C814B0" w:rsidP="00C814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12B03C8" w14:textId="52D8D8D2" w:rsidR="00C814B0" w:rsidRPr="007C67FD" w:rsidRDefault="00C814B0" w:rsidP="00C814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Resumo</w:t>
      </w:r>
    </w:p>
    <w:p w14:paraId="1A3D0A16" w14:textId="77777777" w:rsidR="00C814B0" w:rsidRPr="007C67FD" w:rsidRDefault="00C814B0" w:rsidP="00C814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8020A7C" w14:textId="32B8B8B2" w:rsidR="00EB1DA4" w:rsidRDefault="00C814B0" w:rsidP="00C814B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C67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livro é</w:t>
      </w:r>
      <w:r w:rsidRPr="007C67FD">
        <w:rPr>
          <w:rFonts w:ascii="Times New Roman" w:hAnsi="Times New Roman" w:cs="Times New Roman"/>
        </w:rPr>
        <w:t xml:space="preserve"> centrado na análise das obras de Carlos Zilio, Regina Silveira</w:t>
      </w:r>
      <w:r>
        <w:rPr>
          <w:rFonts w:ascii="Times New Roman" w:hAnsi="Times New Roman" w:cs="Times New Roman"/>
        </w:rPr>
        <w:t xml:space="preserve">, </w:t>
      </w:r>
      <w:r w:rsidRPr="007C67FD">
        <w:rPr>
          <w:rFonts w:ascii="Times New Roman" w:hAnsi="Times New Roman" w:cs="Times New Roman"/>
        </w:rPr>
        <w:t>Rubens Gerchman</w:t>
      </w:r>
      <w:r>
        <w:rPr>
          <w:rFonts w:ascii="Times New Roman" w:hAnsi="Times New Roman" w:cs="Times New Roman"/>
        </w:rPr>
        <w:t xml:space="preserve"> e Wanda Pimentel</w:t>
      </w:r>
      <w:r w:rsidRPr="007C67FD">
        <w:rPr>
          <w:rFonts w:ascii="Times New Roman" w:hAnsi="Times New Roman" w:cs="Times New Roman"/>
        </w:rPr>
        <w:t xml:space="preserve"> produzidas, em particular, nas décadas de 1960 e 1970. Composto por ensaios, </w:t>
      </w:r>
      <w:r>
        <w:rPr>
          <w:rFonts w:ascii="Times New Roman" w:hAnsi="Times New Roman" w:cs="Times New Roman"/>
        </w:rPr>
        <w:t xml:space="preserve">a publicação </w:t>
      </w:r>
      <w:r w:rsidRPr="007C67FD">
        <w:rPr>
          <w:rFonts w:ascii="Times New Roman" w:hAnsi="Times New Roman" w:cs="Times New Roman"/>
        </w:rPr>
        <w:t>tem como interesse primordial debater o sujeito, em um contexto de ditadura no Brasil, que vivia sob políticas de opressão, seja do capital ou dos militares.</w:t>
      </w:r>
    </w:p>
    <w:p w14:paraId="107FC777" w14:textId="455AF982" w:rsidR="00C814B0" w:rsidRDefault="00C814B0" w:rsidP="00C814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C67FD">
        <w:rPr>
          <w:rFonts w:ascii="Times New Roman" w:hAnsi="Times New Roman" w:cs="Times New Roman"/>
        </w:rPr>
        <w:t>Os artistas em questão construíram tipologias de um indivíduo que se encontrava em estado de tensão e estruturalmente fragmentado. Gerchman se voltou para os trabalhadores urbanos que moravam na periferia, dando-lhes rosto e construindo alegorias a respeito dos processos de alienação e de exclusão que sofriam; Silveira refletiu sobre o que diz respeito à figura do empresariado e seus efeitos de autoridade e hostilidade no proletariado; Zilio constituiu, por meio de seus desenhos, pinturas e instalações, uma ambientação de temor, atenção e vigilância frente as operações de controle e punição promovidas pelo Estado</w:t>
      </w:r>
      <w:r>
        <w:rPr>
          <w:rFonts w:ascii="Times New Roman" w:hAnsi="Times New Roman" w:cs="Times New Roman"/>
        </w:rPr>
        <w:t>; e, Pimentel ao</w:t>
      </w:r>
      <w:r w:rsidRPr="007C67FD">
        <w:rPr>
          <w:rFonts w:ascii="Times New Roman" w:hAnsi="Times New Roman" w:cs="Times New Roman"/>
        </w:rPr>
        <w:t xml:space="preserve"> escolher objetos que criam um léxico que associa casa, mulher, privação e trabalho, a artista põe à prova uma intimidade que clama por ser revelada e desconstruída. O fato de o lar ser o cenário das obras faz com que a proximidade entre domesticidade e aprisionamento ganhe ainda mais solidez. Debater as relações de poder e violência expondo as estruturas de abismo social no Brasil são perspectivas trazidas pelos ensaios.</w:t>
      </w:r>
    </w:p>
    <w:p w14:paraId="091BF482" w14:textId="5E10779E" w:rsidR="00C814B0" w:rsidRPr="00C814B0" w:rsidRDefault="00C814B0" w:rsidP="00C814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C67FD">
        <w:rPr>
          <w:rFonts w:ascii="Times New Roman" w:hAnsi="Times New Roman" w:cs="Times New Roman"/>
        </w:rPr>
        <w:t xml:space="preserve">O que está em disputa na obra desses artistas é a forma como construíram tipologias do povo (operário, suburbano, dona de casa, trabalhador urbano, o subalterno e a figura do patrão que explora o indivíduo massificado, alienado e pobre) e de si mesmos a partir de um sistema de dominação cultural e socioeconômico vigente não só no Brasil dos anos 1960 e 1970, mas constituinte de uma prática histórica. O livro também lança luz sobre a geração de artistas que começaram suas trajetórias em meio à recepção no Brasil da arte conceitual e das tendências pop, que recebeu a nomeação de Nova Figuração. Discussões a respeito da nova concepção de objeto, a forma como esses artistas reinventaram ou não o signo construtivo que marcou a geração anterior, o conceito de participação e especialmente a condição de retrato e o seu endereçamento político são relações vistas com mais densidade ao longo do livro. Finalmente, esses ensaios robustos </w:t>
      </w:r>
      <w:r w:rsidRPr="007C67FD">
        <w:rPr>
          <w:rFonts w:ascii="Times New Roman" w:hAnsi="Times New Roman" w:cs="Times New Roman"/>
        </w:rPr>
        <w:lastRenderedPageBreak/>
        <w:t>sobre os quatro artistas ajudam a alargar a compreensão acerca de aspectos bem específicos de suas respectivas produções.</w:t>
      </w:r>
    </w:p>
    <w:sectPr w:rsidR="00C814B0" w:rsidRPr="00C81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0"/>
    <w:rsid w:val="00614A43"/>
    <w:rsid w:val="00C814B0"/>
    <w:rsid w:val="00E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C058"/>
  <w15:chartTrackingRefBased/>
  <w15:docId w15:val="{CFB0452E-F04B-4076-BE0B-370BABB0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B0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814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14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14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14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14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14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14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14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14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1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1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1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1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1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1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14B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14B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C81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14B0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C81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1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1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2163</Characters>
  <Application>Microsoft Office Word</Application>
  <DocSecurity>0</DocSecurity>
  <Lines>35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Scovino</dc:creator>
  <cp:keywords/>
  <dc:description/>
  <cp:lastModifiedBy>Felipe Scovino</cp:lastModifiedBy>
  <cp:revision>1</cp:revision>
  <dcterms:created xsi:type="dcterms:W3CDTF">2026-02-26T18:46:00Z</dcterms:created>
  <dcterms:modified xsi:type="dcterms:W3CDTF">2026-02-26T19:00:00Z</dcterms:modified>
</cp:coreProperties>
</file>